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E639BD" w:rsidRDefault="009C752E">
      <w:pPr>
        <w:rPr>
          <w:rFonts w:ascii="Open Sans" w:hAnsi="Open Sans" w:cs="Open Sans"/>
          <w:sz w:val="20"/>
          <w:szCs w:val="20"/>
        </w:rPr>
      </w:pPr>
      <w:r w:rsidRPr="00E639BD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E639BD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E639BD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E639BD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E639BD" w14:paraId="226D8AD4" w14:textId="77777777" w:rsidTr="009C752E">
        <w:tc>
          <w:tcPr>
            <w:tcW w:w="421" w:type="dxa"/>
          </w:tcPr>
          <w:p w14:paraId="1F5A1AD2" w14:textId="77777777" w:rsidR="00FB1F03" w:rsidRPr="00E639BD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E639BD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 w:rsidRPr="00E639BD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2E4B9799" w:rsidR="00FB1F03" w:rsidRPr="00E639BD" w:rsidRDefault="00FF53EB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18"/>
              </w:rPr>
              <w:t xml:space="preserve">Ana </w:t>
            </w:r>
            <w:proofErr w:type="spellStart"/>
            <w:r w:rsidRPr="00E639BD">
              <w:rPr>
                <w:rFonts w:ascii="Open Sans" w:hAnsi="Open Sans" w:cs="Open Sans"/>
                <w:sz w:val="20"/>
                <w:szCs w:val="18"/>
              </w:rPr>
              <w:t>Čipak</w:t>
            </w:r>
            <w:proofErr w:type="spellEnd"/>
            <w:r w:rsidRPr="00E639BD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E639BD">
              <w:rPr>
                <w:rFonts w:ascii="Open Sans" w:hAnsi="Open Sans" w:cs="Open Sans"/>
                <w:sz w:val="20"/>
                <w:szCs w:val="18"/>
              </w:rPr>
              <w:t>Gašparović</w:t>
            </w:r>
            <w:proofErr w:type="spellEnd"/>
            <w:r w:rsidR="00FB1F03" w:rsidRPr="00E639BD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E639BD" w14:paraId="0DABAC37" w14:textId="77777777" w:rsidTr="009C752E">
        <w:tc>
          <w:tcPr>
            <w:tcW w:w="421" w:type="dxa"/>
          </w:tcPr>
          <w:p w14:paraId="5F73AAC0" w14:textId="77777777" w:rsidR="007C47BE" w:rsidRPr="00E639BD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E639BD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4D4A984C" w:rsidR="007C47BE" w:rsidRPr="00E639BD" w:rsidRDefault="00FF53EB">
            <w:pPr>
              <w:rPr>
                <w:rFonts w:ascii="Open Sans" w:hAnsi="Open Sans" w:cs="Open Sans"/>
                <w:sz w:val="20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18"/>
              </w:rPr>
              <w:t>Institut Ruđer B</w:t>
            </w:r>
            <w:r w:rsidR="009706E6" w:rsidRPr="00E639BD">
              <w:rPr>
                <w:rFonts w:ascii="Open Sans" w:hAnsi="Open Sans" w:cs="Open Sans"/>
                <w:sz w:val="20"/>
                <w:szCs w:val="18"/>
              </w:rPr>
              <w:t>o</w:t>
            </w:r>
            <w:r w:rsidRPr="00E639BD">
              <w:rPr>
                <w:rFonts w:ascii="Open Sans" w:hAnsi="Open Sans" w:cs="Open Sans"/>
                <w:sz w:val="20"/>
                <w:szCs w:val="18"/>
              </w:rPr>
              <w:t>šković</w:t>
            </w:r>
          </w:p>
        </w:tc>
      </w:tr>
      <w:tr w:rsidR="00D33BA0" w:rsidRPr="00E639BD" w14:paraId="75A3FECA" w14:textId="77777777" w:rsidTr="009C752E">
        <w:tc>
          <w:tcPr>
            <w:tcW w:w="421" w:type="dxa"/>
          </w:tcPr>
          <w:p w14:paraId="0DFA7062" w14:textId="77777777" w:rsidR="00D33BA0" w:rsidRPr="00E639BD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Pr="00E639BD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2E6F2AB1" w:rsidR="00D33BA0" w:rsidRPr="00E639BD" w:rsidRDefault="00FF53EB">
            <w:pPr>
              <w:rPr>
                <w:rFonts w:ascii="Open Sans" w:hAnsi="Open Sans" w:cs="Open Sans"/>
                <w:sz w:val="20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18"/>
              </w:rPr>
              <w:t>Određivanje uloga akvaporina 3 i 5 u razvoju rezistencije tumora dojke na oksidacijski stres</w:t>
            </w:r>
          </w:p>
        </w:tc>
      </w:tr>
      <w:tr w:rsidR="009C752E" w:rsidRPr="00E639BD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E639BD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E639BD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18C83F33" w:rsidR="009C752E" w:rsidRPr="00E639BD" w:rsidRDefault="00FF53EB">
            <w:pPr>
              <w:rPr>
                <w:rFonts w:ascii="Open Sans" w:hAnsi="Open Sans" w:cs="Open Sans"/>
                <w:sz w:val="20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18"/>
              </w:rPr>
              <w:t xml:space="preserve">Ana </w:t>
            </w:r>
            <w:proofErr w:type="spellStart"/>
            <w:r w:rsidRPr="00E639BD">
              <w:rPr>
                <w:rFonts w:ascii="Open Sans" w:hAnsi="Open Sans" w:cs="Open Sans"/>
                <w:sz w:val="20"/>
                <w:szCs w:val="18"/>
              </w:rPr>
              <w:t>Čipak</w:t>
            </w:r>
            <w:proofErr w:type="spellEnd"/>
            <w:r w:rsidRPr="00E639BD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E639BD">
              <w:rPr>
                <w:rFonts w:ascii="Open Sans" w:hAnsi="Open Sans" w:cs="Open Sans"/>
                <w:sz w:val="20"/>
                <w:szCs w:val="18"/>
              </w:rPr>
              <w:t>Gašparović</w:t>
            </w:r>
            <w:proofErr w:type="spellEnd"/>
            <w:r w:rsidRPr="00E639BD">
              <w:rPr>
                <w:rFonts w:ascii="Open Sans" w:hAnsi="Open Sans" w:cs="Open Sans"/>
                <w:sz w:val="20"/>
                <w:szCs w:val="18"/>
              </w:rPr>
              <w:t>, acipak@irb.hr</w:t>
            </w:r>
          </w:p>
        </w:tc>
      </w:tr>
      <w:tr w:rsidR="00551D1E" w:rsidRPr="00E639BD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E639BD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E639BD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Prikupljanje podataka i dokumentacij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E639BD" w14:paraId="1CCD42E7" w14:textId="77777777" w:rsidTr="009C752E">
        <w:tc>
          <w:tcPr>
            <w:tcW w:w="421" w:type="dxa"/>
          </w:tcPr>
          <w:p w14:paraId="19377496" w14:textId="77777777" w:rsidR="009C752E" w:rsidRPr="00E639BD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E639BD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koristiti? (navedite format, </w:t>
            </w:r>
            <w:r w:rsidR="00C4407D" w:rsidRPr="00E639B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43E465A6" w14:textId="06DB9A0E" w:rsidR="009C752E" w:rsidRPr="00E639BD" w:rsidRDefault="00FF53EB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Tijekom projekta generira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li smo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više tipova sirovih podataka:</w:t>
            </w:r>
          </w:p>
          <w:p w14:paraId="2A6D3B93" w14:textId="38C0A2E2" w:rsidR="00FF53EB" w:rsidRPr="00E639BD" w:rsidRDefault="00FF53EB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apsorbancije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mjerenja stanične pr</w:t>
            </w:r>
            <w:r w:rsidR="00920D0A" w:rsidRPr="00E639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>liferacije i vijabilnosti</w:t>
            </w:r>
          </w:p>
          <w:p w14:paraId="0FF90936" w14:textId="3440DD23" w:rsidR="00FF53EB" w:rsidRPr="00E639BD" w:rsidRDefault="00FF53EB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r w:rsidR="00B03736" w:rsidRPr="00E639BD">
              <w:rPr>
                <w:rFonts w:ascii="Open Sans" w:hAnsi="Open Sans" w:cs="Open Sans"/>
                <w:sz w:val="18"/>
                <w:szCs w:val="18"/>
              </w:rPr>
              <w:t xml:space="preserve">fotografije membrana Western </w:t>
            </w:r>
            <w:proofErr w:type="spellStart"/>
            <w:r w:rsidR="00B03736" w:rsidRPr="00E639BD">
              <w:rPr>
                <w:rFonts w:ascii="Open Sans" w:hAnsi="Open Sans" w:cs="Open Sans"/>
                <w:sz w:val="18"/>
                <w:szCs w:val="18"/>
              </w:rPr>
              <w:t>blota</w:t>
            </w:r>
            <w:proofErr w:type="spellEnd"/>
          </w:p>
          <w:p w14:paraId="742B55E5" w14:textId="2091CAB4" w:rsidR="00B03736" w:rsidRPr="00E639BD" w:rsidRDefault="00B03736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3. analiza sastava mas</w:t>
            </w:r>
            <w:r w:rsidR="006547A4" w:rsidRPr="00E639BD"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ih kiselina na plinskom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kromatografu</w:t>
            </w:r>
            <w:proofErr w:type="spellEnd"/>
          </w:p>
          <w:p w14:paraId="062A21F6" w14:textId="77777777" w:rsidR="00B03736" w:rsidRPr="00E639BD" w:rsidRDefault="00B03736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4. fotografije svjetlosnog mikroskopa za mjerenje migracije stanica</w:t>
            </w:r>
          </w:p>
          <w:p w14:paraId="34EA0028" w14:textId="4834FA85" w:rsidR="00B03736" w:rsidRPr="00E639BD" w:rsidRDefault="00B03736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5. mjerenja fluorescencije za stvaranj</w:t>
            </w:r>
            <w:r w:rsidR="00574230" w:rsidRPr="00E639BD"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ROS-a i za aktivnost akvaporina</w:t>
            </w:r>
          </w:p>
          <w:p w14:paraId="3BC9CDBF" w14:textId="77777777" w:rsidR="00B03736" w:rsidRPr="00E639BD" w:rsidRDefault="00B03736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6. fotografije gelova za analizu PCR produkata</w:t>
            </w:r>
          </w:p>
          <w:p w14:paraId="62D8137D" w14:textId="77777777" w:rsidR="00B03736" w:rsidRPr="00E639BD" w:rsidRDefault="00B03736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7. intenzitet fluorescencije kao mjere ekspresije gena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qPCR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>-om</w:t>
            </w:r>
          </w:p>
          <w:p w14:paraId="1C484D61" w14:textId="48D6C9A2" w:rsidR="00B03736" w:rsidRPr="00E639BD" w:rsidRDefault="00B03736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Svi podaci bit će pohranjeni u digitalnom obliku u originalnom formatu koji se dobije izravno s instrumenata (svi </w:t>
            </w:r>
            <w:r w:rsidR="00E639BD" w:rsidRPr="00E639BD">
              <w:rPr>
                <w:rFonts w:ascii="Open Sans" w:hAnsi="Open Sans" w:cs="Open Sans"/>
                <w:sz w:val="18"/>
                <w:szCs w:val="18"/>
              </w:rPr>
              <w:t>instrumenti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koji mjere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a</w:t>
            </w:r>
            <w:r w:rsidR="00E639BD"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>sorbanciju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ili fluorescenciju generiraju podatke u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Excell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formatu, fotografije Western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blotova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i gelova će biti pohranjene u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jpeg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E639BD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formatu</w:t>
            </w:r>
            <w:r w:rsidR="00574230" w:rsidRPr="00E639B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234050" w:rsidRPr="00E639BD">
              <w:rPr>
                <w:rFonts w:ascii="Open Sans" w:hAnsi="Open Sans" w:cs="Open Sans"/>
                <w:sz w:val="18"/>
                <w:szCs w:val="18"/>
              </w:rPr>
              <w:t>Oček</w:t>
            </w:r>
            <w:r w:rsidR="00E639BD" w:rsidRPr="00E639BD">
              <w:rPr>
                <w:rFonts w:ascii="Open Sans" w:hAnsi="Open Sans" w:cs="Open Sans"/>
                <w:sz w:val="18"/>
                <w:szCs w:val="18"/>
              </w:rPr>
              <w:t>ivano ima otprilike 1</w:t>
            </w:r>
            <w:r w:rsidR="00976C7A" w:rsidRPr="00E639BD">
              <w:rPr>
                <w:rFonts w:ascii="Open Sans" w:hAnsi="Open Sans" w:cs="Open Sans"/>
                <w:sz w:val="18"/>
                <w:szCs w:val="18"/>
              </w:rPr>
              <w:t xml:space="preserve"> T</w:t>
            </w:r>
            <w:r w:rsidR="00234050" w:rsidRPr="00E639BD">
              <w:rPr>
                <w:rFonts w:ascii="Open Sans" w:hAnsi="Open Sans" w:cs="Open Sans"/>
                <w:sz w:val="18"/>
                <w:szCs w:val="18"/>
              </w:rPr>
              <w:t>B podataka.</w:t>
            </w:r>
          </w:p>
        </w:tc>
      </w:tr>
      <w:tr w:rsidR="009C752E" w:rsidRPr="00E639BD" w14:paraId="7D6DDB0A" w14:textId="77777777" w:rsidTr="009C752E">
        <w:tc>
          <w:tcPr>
            <w:tcW w:w="421" w:type="dxa"/>
          </w:tcPr>
          <w:p w14:paraId="098C6865" w14:textId="77777777" w:rsidR="009C752E" w:rsidRPr="00E639BD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E639BD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E639BD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E639BD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3B4F7424" w:rsidR="00234050" w:rsidRPr="00E639BD" w:rsidRDefault="006547A4" w:rsidP="00571831">
            <w:pPr>
              <w:pStyle w:val="Default"/>
              <w:jc w:val="both"/>
              <w:rPr>
                <w:sz w:val="18"/>
                <w:szCs w:val="18"/>
                <w:lang w:val="hr-HR"/>
              </w:rPr>
            </w:pPr>
            <w:r w:rsidRPr="00E639BD">
              <w:rPr>
                <w:sz w:val="18"/>
                <w:szCs w:val="18"/>
                <w:lang w:val="hr-HR"/>
              </w:rPr>
              <w:t xml:space="preserve">Podaci </w:t>
            </w:r>
            <w:r w:rsidR="00F766ED" w:rsidRPr="00E639BD">
              <w:rPr>
                <w:sz w:val="18"/>
                <w:szCs w:val="18"/>
                <w:lang w:val="hr-HR"/>
              </w:rPr>
              <w:t xml:space="preserve">su </w:t>
            </w:r>
            <w:r w:rsidRPr="00E639BD">
              <w:rPr>
                <w:sz w:val="18"/>
                <w:szCs w:val="18"/>
                <w:lang w:val="hr-HR"/>
              </w:rPr>
              <w:t>pohranjiva</w:t>
            </w:r>
            <w:r w:rsidR="00F766ED" w:rsidRPr="00E639BD">
              <w:rPr>
                <w:sz w:val="18"/>
                <w:szCs w:val="18"/>
                <w:lang w:val="hr-HR"/>
              </w:rPr>
              <w:t>ni</w:t>
            </w:r>
            <w:r w:rsidRPr="00E639BD">
              <w:rPr>
                <w:sz w:val="18"/>
                <w:szCs w:val="18"/>
                <w:lang w:val="hr-HR"/>
              </w:rPr>
              <w:t xml:space="preserve"> kako</w:t>
            </w:r>
            <w:r w:rsidR="00F766ED" w:rsidRPr="00E639BD">
              <w:rPr>
                <w:sz w:val="18"/>
                <w:szCs w:val="18"/>
                <w:lang w:val="hr-HR"/>
              </w:rPr>
              <w:t xml:space="preserve"> su</w:t>
            </w:r>
            <w:r w:rsidRPr="00E639BD">
              <w:rPr>
                <w:sz w:val="18"/>
                <w:szCs w:val="18"/>
                <w:lang w:val="hr-HR"/>
              </w:rPr>
              <w:t xml:space="preserve"> </w:t>
            </w:r>
            <w:r w:rsidR="00F766ED" w:rsidRPr="00E639BD">
              <w:rPr>
                <w:sz w:val="18"/>
                <w:szCs w:val="18"/>
                <w:lang w:val="hr-HR"/>
              </w:rPr>
              <w:t>ge</w:t>
            </w:r>
            <w:r w:rsidR="00E639BD" w:rsidRPr="00E639BD">
              <w:rPr>
                <w:sz w:val="18"/>
                <w:szCs w:val="18"/>
                <w:lang w:val="hr-HR"/>
              </w:rPr>
              <w:t>n</w:t>
            </w:r>
            <w:r w:rsidR="00F766ED" w:rsidRPr="00E639BD">
              <w:rPr>
                <w:sz w:val="18"/>
                <w:szCs w:val="18"/>
                <w:lang w:val="hr-HR"/>
              </w:rPr>
              <w:t>erirali sirovi podaci od eksperimenata i</w:t>
            </w:r>
            <w:r w:rsidRPr="00E639BD">
              <w:rPr>
                <w:sz w:val="18"/>
                <w:szCs w:val="18"/>
                <w:lang w:val="hr-HR"/>
              </w:rPr>
              <w:t xml:space="preserve"> pod šiframa pojedinog eksperimenta s datumom. Slike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 </w:t>
            </w:r>
            <w:r w:rsidR="00F766ED" w:rsidRPr="00E639BD">
              <w:rPr>
                <w:sz w:val="18"/>
                <w:szCs w:val="18"/>
                <w:lang w:val="hr-HR"/>
              </w:rPr>
              <w:t>su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 obrađ</w:t>
            </w:r>
            <w:r w:rsidR="00F766ED" w:rsidRPr="00E639BD">
              <w:rPr>
                <w:sz w:val="18"/>
                <w:szCs w:val="18"/>
                <w:lang w:val="hr-HR"/>
              </w:rPr>
              <w:t>ene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 u p</w:t>
            </w:r>
            <w:r w:rsidRPr="00E639BD">
              <w:rPr>
                <w:sz w:val="18"/>
                <w:szCs w:val="18"/>
                <w:lang w:val="hr-HR"/>
              </w:rPr>
              <w:t>ro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gramima za obradu slika </w:t>
            </w:r>
            <w:proofErr w:type="spellStart"/>
            <w:r w:rsidR="00571831" w:rsidRPr="00E639BD">
              <w:rPr>
                <w:sz w:val="18"/>
                <w:szCs w:val="18"/>
                <w:lang w:val="hr-HR"/>
              </w:rPr>
              <w:t>Uvitec</w:t>
            </w:r>
            <w:proofErr w:type="spellEnd"/>
            <w:r w:rsidR="00571831" w:rsidRPr="00E639BD">
              <w:rPr>
                <w:sz w:val="18"/>
                <w:szCs w:val="18"/>
                <w:lang w:val="hr-HR"/>
              </w:rPr>
              <w:t xml:space="preserve"> </w:t>
            </w:r>
            <w:proofErr w:type="spellStart"/>
            <w:r w:rsidR="00571831" w:rsidRPr="00E639BD">
              <w:rPr>
                <w:sz w:val="18"/>
                <w:szCs w:val="18"/>
                <w:lang w:val="hr-HR"/>
              </w:rPr>
              <w:t>Alliance</w:t>
            </w:r>
            <w:proofErr w:type="spellEnd"/>
            <w:r w:rsidR="00571831" w:rsidRPr="00E639BD">
              <w:rPr>
                <w:sz w:val="18"/>
                <w:szCs w:val="18"/>
                <w:lang w:val="hr-HR"/>
              </w:rPr>
              <w:t xml:space="preserve"> za obradu Western </w:t>
            </w:r>
            <w:proofErr w:type="spellStart"/>
            <w:r w:rsidR="00571831" w:rsidRPr="00E639BD">
              <w:rPr>
                <w:sz w:val="18"/>
                <w:szCs w:val="18"/>
                <w:lang w:val="hr-HR"/>
              </w:rPr>
              <w:t>blotova</w:t>
            </w:r>
            <w:proofErr w:type="spellEnd"/>
            <w:r w:rsidR="00571831" w:rsidRPr="00E639BD">
              <w:rPr>
                <w:sz w:val="18"/>
                <w:szCs w:val="18"/>
                <w:lang w:val="hr-HR"/>
              </w:rPr>
              <w:t xml:space="preserve"> te </w:t>
            </w:r>
            <w:proofErr w:type="spellStart"/>
            <w:r w:rsidR="00571831" w:rsidRPr="00E639BD">
              <w:rPr>
                <w:sz w:val="18"/>
                <w:szCs w:val="18"/>
                <w:lang w:val="hr-HR"/>
              </w:rPr>
              <w:t>ImageJ</w:t>
            </w:r>
            <w:proofErr w:type="spellEnd"/>
            <w:r w:rsidR="00571831" w:rsidRPr="00E639BD">
              <w:rPr>
                <w:sz w:val="18"/>
                <w:szCs w:val="18"/>
                <w:lang w:val="hr-HR"/>
              </w:rPr>
              <w:t xml:space="preserve"> za obradu fotografija svjetlosnog mikroskopa. Kvantifikacija i statističke analize radi</w:t>
            </w:r>
            <w:r w:rsidR="00F766ED" w:rsidRPr="00E639BD">
              <w:rPr>
                <w:sz w:val="18"/>
                <w:szCs w:val="18"/>
                <w:lang w:val="hr-HR"/>
              </w:rPr>
              <w:t>le su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 se u </w:t>
            </w:r>
            <w:proofErr w:type="spellStart"/>
            <w:r w:rsidR="00571831" w:rsidRPr="00E639BD">
              <w:rPr>
                <w:sz w:val="18"/>
                <w:szCs w:val="18"/>
                <w:lang w:val="hr-HR"/>
              </w:rPr>
              <w:t>GraphPad</w:t>
            </w:r>
            <w:proofErr w:type="spellEnd"/>
            <w:r w:rsidR="00571831" w:rsidRPr="00E639BD">
              <w:rPr>
                <w:sz w:val="18"/>
                <w:szCs w:val="18"/>
                <w:lang w:val="hr-HR"/>
              </w:rPr>
              <w:t xml:space="preserve"> 8.0 ili u </w:t>
            </w:r>
            <w:proofErr w:type="spellStart"/>
            <w:r w:rsidR="00571831" w:rsidRPr="00E639BD">
              <w:rPr>
                <w:sz w:val="18"/>
                <w:szCs w:val="18"/>
                <w:lang w:val="hr-HR"/>
              </w:rPr>
              <w:t>Excell</w:t>
            </w:r>
            <w:proofErr w:type="spellEnd"/>
            <w:r w:rsidR="00571831" w:rsidRPr="00E639BD">
              <w:rPr>
                <w:sz w:val="18"/>
                <w:szCs w:val="18"/>
                <w:lang w:val="hr-HR"/>
              </w:rPr>
              <w:t xml:space="preserve"> programima. Kako bi se osigurala kvaliteta svi ek</w:t>
            </w:r>
            <w:r w:rsidR="00E639BD">
              <w:rPr>
                <w:sz w:val="18"/>
                <w:szCs w:val="18"/>
                <w:lang w:val="hr-HR"/>
              </w:rPr>
              <w:t>s</w:t>
            </w:r>
            <w:r w:rsidR="00571831" w:rsidRPr="00E639BD">
              <w:rPr>
                <w:sz w:val="18"/>
                <w:szCs w:val="18"/>
                <w:lang w:val="hr-HR"/>
              </w:rPr>
              <w:t>perimenti ponavlja</w:t>
            </w:r>
            <w:r w:rsidR="00F766ED" w:rsidRPr="00E639BD">
              <w:rPr>
                <w:sz w:val="18"/>
                <w:szCs w:val="18"/>
                <w:lang w:val="hr-HR"/>
              </w:rPr>
              <w:t>ni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 </w:t>
            </w:r>
            <w:r w:rsidR="00F766ED" w:rsidRPr="00E639BD">
              <w:rPr>
                <w:sz w:val="18"/>
                <w:szCs w:val="18"/>
                <w:lang w:val="hr-HR"/>
              </w:rPr>
              <w:t>su</w:t>
            </w:r>
            <w:r w:rsidR="00571831" w:rsidRPr="00E639BD">
              <w:rPr>
                <w:sz w:val="18"/>
                <w:szCs w:val="18"/>
                <w:lang w:val="hr-HR"/>
              </w:rPr>
              <w:t xml:space="preserve"> u minimalno biološkim (tri neovisna eksperimenta u istim uvjetima) i tehničkim (kontrola same tehničke izvedbe) triplikatima</w:t>
            </w:r>
            <w:r w:rsidRPr="00E639BD">
              <w:rPr>
                <w:sz w:val="18"/>
                <w:szCs w:val="18"/>
                <w:lang w:val="hr-HR"/>
              </w:rPr>
              <w:t xml:space="preserve">, te </w:t>
            </w:r>
            <w:r w:rsidR="00F766ED" w:rsidRPr="00E639BD">
              <w:rPr>
                <w:sz w:val="18"/>
                <w:szCs w:val="18"/>
                <w:lang w:val="hr-HR"/>
              </w:rPr>
              <w:t>je</w:t>
            </w:r>
            <w:r w:rsidRPr="00E639BD">
              <w:rPr>
                <w:sz w:val="18"/>
                <w:szCs w:val="18"/>
                <w:lang w:val="hr-HR"/>
              </w:rPr>
              <w:t xml:space="preserve"> uvijek bi</w:t>
            </w:r>
            <w:r w:rsidR="00F766ED" w:rsidRPr="00E639BD">
              <w:rPr>
                <w:sz w:val="18"/>
                <w:szCs w:val="18"/>
                <w:lang w:val="hr-HR"/>
              </w:rPr>
              <w:t>la</w:t>
            </w:r>
            <w:r w:rsidRPr="00E639BD">
              <w:rPr>
                <w:sz w:val="18"/>
                <w:szCs w:val="18"/>
                <w:lang w:val="hr-HR"/>
              </w:rPr>
              <w:t xml:space="preserve"> uključena kontrola bez tretmana, a u ek</w:t>
            </w:r>
            <w:r w:rsidR="00E95DC5" w:rsidRPr="00E639BD">
              <w:rPr>
                <w:sz w:val="18"/>
                <w:szCs w:val="18"/>
                <w:lang w:val="hr-HR"/>
              </w:rPr>
              <w:t>s</w:t>
            </w:r>
            <w:r w:rsidRPr="00E639BD">
              <w:rPr>
                <w:sz w:val="18"/>
                <w:szCs w:val="18"/>
                <w:lang w:val="hr-HR"/>
              </w:rPr>
              <w:t>perimentima manipulacije ek</w:t>
            </w:r>
            <w:r w:rsidR="00E95DC5" w:rsidRPr="00E639BD">
              <w:rPr>
                <w:sz w:val="18"/>
                <w:szCs w:val="18"/>
                <w:lang w:val="hr-HR"/>
              </w:rPr>
              <w:t>s</w:t>
            </w:r>
            <w:r w:rsidRPr="00E639BD">
              <w:rPr>
                <w:sz w:val="18"/>
                <w:szCs w:val="18"/>
                <w:lang w:val="hr-HR"/>
              </w:rPr>
              <w:t>presijom gena (utišavanje i prekomjer</w:t>
            </w:r>
            <w:r w:rsidR="00E95DC5" w:rsidRPr="00E639BD">
              <w:rPr>
                <w:sz w:val="18"/>
                <w:szCs w:val="18"/>
                <w:lang w:val="hr-HR"/>
              </w:rPr>
              <w:t>n</w:t>
            </w:r>
            <w:r w:rsidRPr="00E639BD">
              <w:rPr>
                <w:sz w:val="18"/>
                <w:szCs w:val="18"/>
                <w:lang w:val="hr-HR"/>
              </w:rPr>
              <w:t xml:space="preserve">a ekspresija) </w:t>
            </w:r>
            <w:r w:rsidR="00F766ED" w:rsidRPr="00E639BD">
              <w:rPr>
                <w:sz w:val="18"/>
                <w:szCs w:val="18"/>
                <w:lang w:val="hr-HR"/>
              </w:rPr>
              <w:t xml:space="preserve">bile su </w:t>
            </w:r>
            <w:r w:rsidR="00E95DC5" w:rsidRPr="00E639BD">
              <w:rPr>
                <w:sz w:val="18"/>
                <w:szCs w:val="18"/>
                <w:lang w:val="hr-HR"/>
              </w:rPr>
              <w:t>uključen</w:t>
            </w:r>
            <w:r w:rsidR="00F766ED" w:rsidRPr="00E639BD">
              <w:rPr>
                <w:sz w:val="18"/>
                <w:szCs w:val="18"/>
                <w:lang w:val="hr-HR"/>
              </w:rPr>
              <w:t>e</w:t>
            </w:r>
            <w:r w:rsidR="00E95DC5" w:rsidRPr="00E639BD">
              <w:rPr>
                <w:sz w:val="18"/>
                <w:szCs w:val="18"/>
                <w:lang w:val="hr-HR"/>
              </w:rPr>
              <w:t xml:space="preserve"> i kontrole nespecifične "</w:t>
            </w:r>
            <w:proofErr w:type="spellStart"/>
            <w:r w:rsidR="00E95DC5" w:rsidRPr="00E639BD">
              <w:rPr>
                <w:sz w:val="18"/>
                <w:szCs w:val="18"/>
                <w:lang w:val="hr-HR"/>
              </w:rPr>
              <w:t>scramble</w:t>
            </w:r>
            <w:proofErr w:type="spellEnd"/>
            <w:r w:rsidR="00E95DC5" w:rsidRPr="00E639BD">
              <w:rPr>
                <w:sz w:val="18"/>
                <w:szCs w:val="18"/>
                <w:lang w:val="hr-HR"/>
              </w:rPr>
              <w:t xml:space="preserve">" siRNA odnosno "praznog" </w:t>
            </w:r>
            <w:proofErr w:type="spellStart"/>
            <w:r w:rsidR="00E95DC5" w:rsidRPr="00E639BD">
              <w:rPr>
                <w:sz w:val="18"/>
                <w:szCs w:val="18"/>
                <w:lang w:val="hr-HR"/>
              </w:rPr>
              <w:t>plazmida</w:t>
            </w:r>
            <w:proofErr w:type="spellEnd"/>
            <w:r w:rsidR="00E95DC5" w:rsidRPr="00E639BD">
              <w:rPr>
                <w:sz w:val="18"/>
                <w:szCs w:val="18"/>
                <w:lang w:val="hr-HR"/>
              </w:rPr>
              <w:t xml:space="preserve"> (</w:t>
            </w:r>
            <w:proofErr w:type="spellStart"/>
            <w:r w:rsidR="00E95DC5" w:rsidRPr="00E639BD">
              <w:rPr>
                <w:sz w:val="18"/>
                <w:szCs w:val="18"/>
                <w:lang w:val="hr-HR"/>
              </w:rPr>
              <w:t>plazmid</w:t>
            </w:r>
            <w:proofErr w:type="spellEnd"/>
            <w:r w:rsidR="00E95DC5" w:rsidRPr="00E639BD">
              <w:rPr>
                <w:sz w:val="18"/>
                <w:szCs w:val="18"/>
                <w:lang w:val="hr-HR"/>
              </w:rPr>
              <w:t xml:space="preserve"> bez ciljnog gena).</w:t>
            </w:r>
          </w:p>
        </w:tc>
      </w:tr>
      <w:tr w:rsidR="009C752E" w:rsidRPr="00E639BD" w14:paraId="2278A496" w14:textId="77777777" w:rsidTr="009C752E">
        <w:tc>
          <w:tcPr>
            <w:tcW w:w="421" w:type="dxa"/>
          </w:tcPr>
          <w:p w14:paraId="7A7912F4" w14:textId="77777777" w:rsidR="009C752E" w:rsidRPr="00E639BD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E639BD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E639BD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3E227A1B" w:rsidR="009C752E" w:rsidRPr="00E639BD" w:rsidRDefault="00AB4C60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Svi po</w:t>
            </w:r>
            <w:bookmarkStart w:id="0" w:name="_GoBack"/>
            <w:bookmarkEnd w:id="0"/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daci popraćeni 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 xml:space="preserve">su 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>dokumentacijom s objašnjenjima protokola i pojedinih grupa/tretmana.</w:t>
            </w:r>
          </w:p>
        </w:tc>
      </w:tr>
      <w:tr w:rsidR="00551D1E" w:rsidRPr="00E639BD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E639BD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E639BD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E639BD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E639BD" w14:paraId="18CF314C" w14:textId="77777777" w:rsidTr="00900F85">
        <w:tc>
          <w:tcPr>
            <w:tcW w:w="421" w:type="dxa"/>
          </w:tcPr>
          <w:p w14:paraId="784121E3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E639BD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dopuštenja za prikupljanje, obradu, čuvanje i dijeljenje podataka? Jesu li </w:t>
            </w:r>
            <w:r w:rsidR="00C4407D" w:rsidRPr="00E639BD">
              <w:rPr>
                <w:rFonts w:ascii="Open Sans" w:hAnsi="Open Sans" w:cs="Open Sans"/>
                <w:sz w:val="20"/>
                <w:szCs w:val="20"/>
              </w:rPr>
              <w:t xml:space="preserve">osobe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 w:rsidRPr="00E639BD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 w:rsidRPr="00E639BD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6CE934C0" w:rsidR="00B568B6" w:rsidRPr="00E639BD" w:rsidRDefault="00976C7A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lastRenderedPageBreak/>
              <w:t>Pri izvedbi ovog projekta n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isu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se krši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la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etička načela. U projektu 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 xml:space="preserve">su 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>se korist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il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e komercijalno dostupne humane stanične linije koje ne podliježu </w:t>
            </w:r>
            <w:r w:rsidR="00534D20" w:rsidRPr="00E639BD">
              <w:rPr>
                <w:rFonts w:ascii="Open Sans" w:hAnsi="Open Sans" w:cs="Open Sans"/>
                <w:sz w:val="18"/>
                <w:szCs w:val="18"/>
              </w:rPr>
              <w:t>sporazumu o povjerljivosti.</w:t>
            </w:r>
          </w:p>
        </w:tc>
      </w:tr>
      <w:tr w:rsidR="00B568B6" w:rsidRPr="00E639BD" w14:paraId="1D09CA27" w14:textId="77777777" w:rsidTr="00900F85">
        <w:tc>
          <w:tcPr>
            <w:tcW w:w="421" w:type="dxa"/>
          </w:tcPr>
          <w:p w14:paraId="5FA2E1E9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E639BD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E639BD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5EDAEB2B" w14:textId="57E84C06" w:rsidR="00534D20" w:rsidRPr="00E639BD" w:rsidRDefault="00534D20" w:rsidP="00534D20">
            <w:pPr>
              <w:pStyle w:val="Default"/>
              <w:jc w:val="both"/>
              <w:rPr>
                <w:sz w:val="18"/>
                <w:szCs w:val="18"/>
                <w:lang w:val="hr-HR"/>
              </w:rPr>
            </w:pPr>
            <w:r w:rsidRPr="00E639BD">
              <w:rPr>
                <w:sz w:val="18"/>
                <w:szCs w:val="18"/>
                <w:lang w:val="hr-HR"/>
              </w:rPr>
              <w:t xml:space="preserve">Podaci </w:t>
            </w:r>
            <w:r w:rsidR="00F766ED" w:rsidRPr="00E639BD">
              <w:rPr>
                <w:sz w:val="18"/>
                <w:szCs w:val="18"/>
                <w:lang w:val="hr-HR"/>
              </w:rPr>
              <w:t xml:space="preserve">su </w:t>
            </w:r>
            <w:r w:rsidRPr="00E639BD">
              <w:rPr>
                <w:sz w:val="18"/>
                <w:szCs w:val="18"/>
                <w:lang w:val="hr-HR"/>
              </w:rPr>
              <w:t>se obrađiva</w:t>
            </w:r>
            <w:r w:rsidR="00F766ED" w:rsidRPr="00E639BD">
              <w:rPr>
                <w:sz w:val="18"/>
                <w:szCs w:val="18"/>
                <w:lang w:val="hr-HR"/>
              </w:rPr>
              <w:t>l</w:t>
            </w:r>
            <w:r w:rsidRPr="00E639BD">
              <w:rPr>
                <w:sz w:val="18"/>
                <w:szCs w:val="18"/>
                <w:lang w:val="hr-HR"/>
              </w:rPr>
              <w:t xml:space="preserve">i u zaštićenom </w:t>
            </w:r>
            <w:proofErr w:type="spellStart"/>
            <w:r w:rsidRPr="00E639BD">
              <w:rPr>
                <w:sz w:val="18"/>
                <w:szCs w:val="18"/>
                <w:lang w:val="hr-HR"/>
              </w:rPr>
              <w:t>nemrežnom</w:t>
            </w:r>
            <w:proofErr w:type="spellEnd"/>
            <w:r w:rsidRPr="00E639BD">
              <w:rPr>
                <w:sz w:val="18"/>
                <w:szCs w:val="18"/>
                <w:lang w:val="hr-HR"/>
              </w:rPr>
              <w:t xml:space="preserve"> okruženju koristeći se virtualnom desktop tehnologijom. </w:t>
            </w:r>
          </w:p>
          <w:p w14:paraId="4B8DE151" w14:textId="6E5B02FB" w:rsidR="00B568B6" w:rsidRPr="00E639BD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E639BD" w14:paraId="06E91672" w14:textId="77777777" w:rsidTr="00900F85">
        <w:tc>
          <w:tcPr>
            <w:tcW w:w="421" w:type="dxa"/>
          </w:tcPr>
          <w:p w14:paraId="1B9CF8F6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E639BD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E639BD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 w:rsidRPr="00E639BD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E639BD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5DFD3050" w:rsidR="00B568B6" w:rsidRPr="00E639BD" w:rsidRDefault="00B02EDA" w:rsidP="00B02EDA">
            <w:pPr>
              <w:pStyle w:val="Default"/>
              <w:jc w:val="both"/>
              <w:rPr>
                <w:sz w:val="18"/>
                <w:szCs w:val="18"/>
                <w:lang w:val="hr-HR"/>
              </w:rPr>
            </w:pPr>
            <w:r w:rsidRPr="00E639BD">
              <w:rPr>
                <w:sz w:val="18"/>
                <w:szCs w:val="18"/>
                <w:lang w:val="hr-HR"/>
              </w:rPr>
              <w:t xml:space="preserve">Autor podataka je </w:t>
            </w:r>
            <w:r w:rsidR="00EC47F0" w:rsidRPr="00E639BD">
              <w:rPr>
                <w:sz w:val="18"/>
                <w:szCs w:val="18"/>
                <w:lang w:val="hr-HR"/>
              </w:rPr>
              <w:t xml:space="preserve">projektni </w:t>
            </w:r>
            <w:r w:rsidRPr="00E639BD">
              <w:rPr>
                <w:sz w:val="18"/>
                <w:szCs w:val="18"/>
                <w:lang w:val="hr-HR"/>
              </w:rPr>
              <w:t xml:space="preserve">tim, a vlasnik podataka je matična ustanova Institut Ruđer Bošković. </w:t>
            </w:r>
            <w:r w:rsidR="00E639BD" w:rsidRPr="00E639BD">
              <w:rPr>
                <w:sz w:val="18"/>
                <w:szCs w:val="18"/>
                <w:lang w:val="hr-HR"/>
              </w:rPr>
              <w:t>R</w:t>
            </w:r>
            <w:r w:rsidRPr="00E639BD">
              <w:rPr>
                <w:sz w:val="18"/>
                <w:szCs w:val="18"/>
                <w:lang w:val="hr-HR"/>
              </w:rPr>
              <w:t xml:space="preserve">ezultat istraživanja </w:t>
            </w:r>
            <w:r w:rsidR="00E639BD" w:rsidRPr="00E639BD">
              <w:rPr>
                <w:sz w:val="18"/>
                <w:szCs w:val="18"/>
                <w:lang w:val="hr-HR"/>
              </w:rPr>
              <w:t xml:space="preserve">nije </w:t>
            </w:r>
            <w:r w:rsidRPr="00E639BD">
              <w:rPr>
                <w:sz w:val="18"/>
                <w:szCs w:val="18"/>
                <w:lang w:val="hr-HR"/>
              </w:rPr>
              <w:t>dove</w:t>
            </w:r>
            <w:r w:rsidR="00E639BD" w:rsidRPr="00E639BD">
              <w:rPr>
                <w:sz w:val="18"/>
                <w:szCs w:val="18"/>
                <w:lang w:val="hr-HR"/>
              </w:rPr>
              <w:t>o</w:t>
            </w:r>
            <w:r w:rsidRPr="00E639BD">
              <w:rPr>
                <w:sz w:val="18"/>
                <w:szCs w:val="18"/>
                <w:lang w:val="hr-HR"/>
              </w:rPr>
              <w:t xml:space="preserve"> do patenta. Ostali problemi intelektualnog vlasništva će se u rješavati prema preporukama Instituta Ruđer Bošković. Budući da podaci nisu podvrgnuti ugovoru objavit će se kao otvoreni podaci pod licencijom </w:t>
            </w:r>
            <w:r w:rsidRPr="00E639BD">
              <w:rPr>
                <w:i/>
                <w:iCs/>
                <w:sz w:val="18"/>
                <w:szCs w:val="18"/>
                <w:lang w:val="hr-HR"/>
              </w:rPr>
              <w:t xml:space="preserve">Creative </w:t>
            </w:r>
            <w:proofErr w:type="spellStart"/>
            <w:r w:rsidRPr="00E639BD">
              <w:rPr>
                <w:i/>
                <w:iCs/>
                <w:sz w:val="18"/>
                <w:szCs w:val="18"/>
                <w:lang w:val="hr-HR"/>
              </w:rPr>
              <w:t>Commons</w:t>
            </w:r>
            <w:proofErr w:type="spellEnd"/>
            <w:r w:rsidRPr="00E639BD">
              <w:rPr>
                <w:i/>
                <w:iCs/>
                <w:sz w:val="18"/>
                <w:szCs w:val="18"/>
                <w:lang w:val="hr-HR"/>
              </w:rPr>
              <w:t xml:space="preserve"> CC0</w:t>
            </w:r>
            <w:r w:rsidRPr="00E639BD">
              <w:rPr>
                <w:sz w:val="18"/>
                <w:szCs w:val="18"/>
                <w:lang w:val="hr-HR"/>
              </w:rPr>
              <w:t xml:space="preserve">. </w:t>
            </w:r>
          </w:p>
        </w:tc>
      </w:tr>
      <w:tr w:rsidR="00551D1E" w:rsidRPr="00E639BD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E639BD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E639BD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E639BD" w14:paraId="4CEAA298" w14:textId="77777777" w:rsidTr="00900F85">
        <w:tc>
          <w:tcPr>
            <w:tcW w:w="421" w:type="dxa"/>
          </w:tcPr>
          <w:p w14:paraId="1430E689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E639BD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E639BD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E639BD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E639B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tijekom istraživanja? Koji su kapaciteti</w:t>
            </w:r>
            <w:r w:rsidRPr="00E639BD">
              <w:t xml:space="preserve">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 w:rsidRPr="00E639BD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 w:rsidRPr="00E639BD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E639B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E639B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57999E01" w:rsidR="00B568B6" w:rsidRPr="00E639BD" w:rsidRDefault="00EC47F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Sirovi podaci i analize pojedinim eksperimenata pohranjeni 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 xml:space="preserve">su 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na laboratorijskim računalima članova projektnog tima. </w:t>
            </w:r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>Čl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>anovi tima radi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li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će tjedn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backup na</w:t>
            </w:r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>Cloud</w:t>
            </w:r>
            <w:proofErr w:type="spellEnd"/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639BD" w:rsidRPr="00E639BD">
              <w:rPr>
                <w:rFonts w:ascii="Open Sans" w:hAnsi="Open Sans" w:cs="Open Sans"/>
                <w:sz w:val="18"/>
                <w:szCs w:val="18"/>
              </w:rPr>
              <w:t>Instituta</w:t>
            </w:r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 xml:space="preserve"> Ruđ</w:t>
            </w:r>
            <w:r w:rsidR="00135F59" w:rsidRPr="00E639BD">
              <w:rPr>
                <w:rFonts w:ascii="Open Sans" w:hAnsi="Open Sans" w:cs="Open Sans"/>
                <w:sz w:val="18"/>
                <w:szCs w:val="18"/>
              </w:rPr>
              <w:t>e</w:t>
            </w:r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>r Bošković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>Box@IRB</w:t>
            </w:r>
            <w:proofErr w:type="spellEnd"/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 xml:space="preserve">, kapaciteta 2 TB. Pristup </w:t>
            </w:r>
            <w:proofErr w:type="spellStart"/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>Cloudu</w:t>
            </w:r>
            <w:proofErr w:type="spellEnd"/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 xml:space="preserve"> imaju isključivo članovi tima zaposleni na Ins</w:t>
            </w:r>
            <w:r w:rsidR="00F766ED" w:rsidRPr="00E639BD">
              <w:rPr>
                <w:rFonts w:ascii="Open Sans" w:hAnsi="Open Sans" w:cs="Open Sans"/>
                <w:sz w:val="18"/>
                <w:szCs w:val="18"/>
              </w:rPr>
              <w:t>ti</w:t>
            </w:r>
            <w:r w:rsidR="00E57F55" w:rsidRPr="00E639BD">
              <w:rPr>
                <w:rFonts w:ascii="Open Sans" w:hAnsi="Open Sans" w:cs="Open Sans"/>
                <w:sz w:val="18"/>
                <w:szCs w:val="18"/>
              </w:rPr>
              <w:t>tutu Ruđer Bošković.</w:t>
            </w:r>
          </w:p>
        </w:tc>
      </w:tr>
      <w:tr w:rsidR="00B568B6" w:rsidRPr="00E639BD" w14:paraId="4BE545D8" w14:textId="77777777" w:rsidTr="00900F85">
        <w:tc>
          <w:tcPr>
            <w:tcW w:w="421" w:type="dxa"/>
          </w:tcPr>
          <w:p w14:paraId="606C7F1A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E639BD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868F4B2" w:rsidR="00B568B6" w:rsidRPr="00E639BD" w:rsidRDefault="00CB3194" w:rsidP="00CB3194">
            <w:pPr>
              <w:pStyle w:val="Default"/>
              <w:jc w:val="both"/>
              <w:rPr>
                <w:sz w:val="18"/>
                <w:szCs w:val="18"/>
                <w:lang w:val="hr-HR"/>
              </w:rPr>
            </w:pPr>
            <w:r w:rsidRPr="00E639BD">
              <w:rPr>
                <w:sz w:val="18"/>
                <w:szCs w:val="18"/>
                <w:lang w:val="hr-HR"/>
              </w:rPr>
              <w:t>Podatke čuva</w:t>
            </w:r>
            <w:r w:rsidR="00F766ED" w:rsidRPr="00E639BD">
              <w:rPr>
                <w:sz w:val="18"/>
                <w:szCs w:val="18"/>
                <w:lang w:val="hr-HR"/>
              </w:rPr>
              <w:t>mo</w:t>
            </w:r>
            <w:r w:rsidRPr="00E639BD">
              <w:rPr>
                <w:sz w:val="18"/>
                <w:szCs w:val="18"/>
                <w:lang w:val="hr-HR"/>
              </w:rPr>
              <w:t xml:space="preserve"> trajno u institucijskom repozitoriju [Institut Ruđer Bošković] uspostavljenom na sustavu Dabar. Tablične podatke čuvat ćemo u </w:t>
            </w:r>
            <w:r w:rsidR="00920D0A" w:rsidRPr="00E639BD">
              <w:rPr>
                <w:sz w:val="18"/>
                <w:szCs w:val="18"/>
                <w:lang w:val="hr-HR"/>
              </w:rPr>
              <w:t>XLSX</w:t>
            </w:r>
            <w:r w:rsidRPr="00E639BD">
              <w:rPr>
                <w:sz w:val="18"/>
                <w:szCs w:val="18"/>
                <w:lang w:val="hr-HR"/>
              </w:rPr>
              <w:t xml:space="preserve"> obliku, a tekstualne u DOCX (Office Open XML) te PDF-A obliku. DOC oblik obavezno će se konvertirati u DOCX oblik. </w:t>
            </w:r>
          </w:p>
        </w:tc>
      </w:tr>
      <w:tr w:rsidR="00551D1E" w:rsidRPr="00E639BD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E639BD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E639BD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Dijeljenje i ponovna uporaba podataka</w:t>
            </w:r>
          </w:p>
        </w:tc>
      </w:tr>
      <w:tr w:rsidR="00B568B6" w:rsidRPr="00E639BD" w14:paraId="6BE3CA7F" w14:textId="77777777" w:rsidTr="00900F85">
        <w:tc>
          <w:tcPr>
            <w:tcW w:w="421" w:type="dxa"/>
          </w:tcPr>
          <w:p w14:paraId="073700E5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E639BD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1" w:name="_Hlk71005756"/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 w:rsidRPr="00E639B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 w:rsidRPr="00E639BD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 w:rsidRPr="00E639BD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48DA0F09" w:rsidR="00B568B6" w:rsidRPr="00E639BD" w:rsidRDefault="003D20AE" w:rsidP="003D20AE">
            <w:pPr>
              <w:pStyle w:val="Default"/>
              <w:jc w:val="both"/>
              <w:rPr>
                <w:sz w:val="18"/>
                <w:szCs w:val="18"/>
                <w:lang w:val="hr-HR"/>
              </w:rPr>
            </w:pPr>
            <w:r w:rsidRPr="00E639BD">
              <w:rPr>
                <w:sz w:val="18"/>
                <w:szCs w:val="18"/>
                <w:lang w:val="hr-HR"/>
              </w:rPr>
              <w:t xml:space="preserve">Konačnu verziju skupa podatka voditelj projekta podijelit će putem institucijskog repozitorija [Institut Ruđer Bošković] uspostavljenog u nacionalnom sustavu Dabar gdje će biti pohranjene i publikacije i ostala projektna dokumentacija. Podaci će biti objavljeni pod CC0 licencom. Institucijski repozitorij u sustavu Dabar odabrali smo jer podržava FAIR principe: skupovima dodjeljuje trajni identifikator URN:NBN, osigurava vidljivost podataka putem </w:t>
            </w:r>
            <w:proofErr w:type="spellStart"/>
            <w:r w:rsidRPr="00E639BD">
              <w:rPr>
                <w:sz w:val="18"/>
                <w:szCs w:val="18"/>
                <w:lang w:val="hr-HR"/>
              </w:rPr>
              <w:t>OpenAIRE</w:t>
            </w:r>
            <w:proofErr w:type="spellEnd"/>
            <w:r w:rsidRPr="00E639BD">
              <w:rPr>
                <w:sz w:val="18"/>
                <w:szCs w:val="18"/>
                <w:lang w:val="hr-HR"/>
              </w:rPr>
              <w:t xml:space="preserve"> portala i Google </w:t>
            </w:r>
            <w:proofErr w:type="spellStart"/>
            <w:r w:rsidRPr="00E639BD">
              <w:rPr>
                <w:sz w:val="18"/>
                <w:szCs w:val="18"/>
                <w:lang w:val="hr-HR"/>
              </w:rPr>
              <w:t>Scholara</w:t>
            </w:r>
            <w:proofErr w:type="spellEnd"/>
            <w:r w:rsidRPr="00E639BD">
              <w:rPr>
                <w:sz w:val="18"/>
                <w:szCs w:val="18"/>
                <w:lang w:val="hr-HR"/>
              </w:rPr>
              <w:t xml:space="preserve"> te tražilice dabar.srce.hr, a ujedno doprinosi vidljivosti i transparentnosti rada [ustanova]. </w:t>
            </w:r>
          </w:p>
        </w:tc>
      </w:tr>
      <w:tr w:rsidR="00B568B6" w:rsidRPr="00E639BD" w14:paraId="45CDAAA1" w14:textId="77777777" w:rsidTr="00900F85">
        <w:tc>
          <w:tcPr>
            <w:tcW w:w="421" w:type="dxa"/>
          </w:tcPr>
          <w:p w14:paraId="1CDC5044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E639BD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3C20EF3F" w14:textId="77777777" w:rsidR="003D20AE" w:rsidRPr="00E639BD" w:rsidRDefault="003D20AE" w:rsidP="003D20AE">
            <w:pPr>
              <w:pStyle w:val="Default"/>
              <w:jc w:val="both"/>
              <w:rPr>
                <w:sz w:val="18"/>
                <w:szCs w:val="18"/>
                <w:lang w:val="hr-HR"/>
              </w:rPr>
            </w:pPr>
            <w:r w:rsidRPr="00E639BD">
              <w:rPr>
                <w:sz w:val="18"/>
                <w:szCs w:val="18"/>
                <w:lang w:val="hr-HR"/>
              </w:rPr>
              <w:t xml:space="preserve">Podaci neophodni za bilo koju publikaciju bit će dostupni u trenutku objavljivanja. Svi neobjavljeni podaci pohranit će se u repozitoriju na 12 mjeseci od završetka projekta. </w:t>
            </w:r>
          </w:p>
          <w:p w14:paraId="5B9A341A" w14:textId="54CAA97B" w:rsidR="00B568B6" w:rsidRPr="00E639BD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E639BD" w14:paraId="2AB2A22E" w14:textId="77777777" w:rsidTr="00900F85">
        <w:tc>
          <w:tcPr>
            <w:tcW w:w="421" w:type="dxa"/>
          </w:tcPr>
          <w:p w14:paraId="7E17AC84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E639BD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E639B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 w:rsidRPr="00E639BD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9CEC08F" w:rsidR="00B568B6" w:rsidRPr="00E639BD" w:rsidRDefault="003D20AE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>Da, D</w:t>
            </w:r>
            <w:r w:rsidR="00026338" w:rsidRPr="00E639BD">
              <w:rPr>
                <w:rFonts w:ascii="Open Sans" w:hAnsi="Open Sans" w:cs="Open Sans"/>
                <w:sz w:val="18"/>
                <w:szCs w:val="18"/>
              </w:rPr>
              <w:t>ABAR ( naveden na re3data.org).</w:t>
            </w:r>
          </w:p>
        </w:tc>
      </w:tr>
      <w:tr w:rsidR="00B568B6" w:rsidRPr="00E639BD" w14:paraId="15FCB0F9" w14:textId="77777777" w:rsidTr="00900F85">
        <w:tc>
          <w:tcPr>
            <w:tcW w:w="421" w:type="dxa"/>
          </w:tcPr>
          <w:p w14:paraId="2204939B" w14:textId="77777777" w:rsidR="00B568B6" w:rsidRPr="00E639BD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E639BD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 w:rsidRPr="00E639B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E639BD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7602C24D" w:rsidR="00B568B6" w:rsidRPr="00E639BD" w:rsidRDefault="003D20AE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Da, koristi se DABAR koji je repozitorij </w:t>
            </w:r>
            <w:r w:rsidR="00E639BD" w:rsidRPr="00E639BD">
              <w:rPr>
                <w:rFonts w:ascii="Open Sans" w:hAnsi="Open Sans" w:cs="Open Sans"/>
                <w:sz w:val="18"/>
                <w:szCs w:val="18"/>
              </w:rPr>
              <w:t>neprofitne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639BD" w:rsidRPr="00E639BD">
              <w:rPr>
                <w:rFonts w:ascii="Open Sans" w:hAnsi="Open Sans" w:cs="Open Sans"/>
                <w:sz w:val="18"/>
                <w:szCs w:val="18"/>
              </w:rPr>
              <w:t>organizacije</w:t>
            </w:r>
            <w:r w:rsidRPr="00E639B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</w:tr>
    </w:tbl>
    <w:p w14:paraId="1A1E0E76" w14:textId="77777777" w:rsidR="009C752E" w:rsidRPr="00E639BD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Pr="00E639BD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Pr="00E639BD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00E639BD">
        <w:rPr>
          <w:rFonts w:ascii="Open Sans" w:hAnsi="Open Sans" w:cs="Open Sans"/>
          <w:sz w:val="20"/>
          <w:szCs w:val="20"/>
        </w:rPr>
        <w:t>Ref</w:t>
      </w:r>
      <w:proofErr w:type="spellEnd"/>
      <w:r w:rsidRPr="00E639BD"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E639BD" w:rsidRDefault="00D2260C" w:rsidP="00D2260C">
      <w:pPr>
        <w:rPr>
          <w:rFonts w:ascii="Open Sans" w:hAnsi="Open Sans" w:cs="Open Sans"/>
          <w:sz w:val="20"/>
          <w:szCs w:val="20"/>
        </w:rPr>
      </w:pPr>
      <w:r w:rsidRPr="00E639BD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E639BD">
        <w:rPr>
          <w:rFonts w:ascii="Open Sans" w:hAnsi="Open Sans" w:cs="Open Sans"/>
          <w:sz w:val="20"/>
          <w:szCs w:val="20"/>
        </w:rPr>
        <w:t>Celjak</w:t>
      </w:r>
      <w:proofErr w:type="spellEnd"/>
      <w:r w:rsidRPr="00E639BD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E639BD">
        <w:rPr>
          <w:rFonts w:ascii="Open Sans" w:hAnsi="Open Sans" w:cs="Open Sans"/>
          <w:sz w:val="20"/>
          <w:szCs w:val="20"/>
        </w:rPr>
        <w:t>Dorotić</w:t>
      </w:r>
      <w:proofErr w:type="spellEnd"/>
      <w:r w:rsidRPr="00E639B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39BD">
        <w:rPr>
          <w:rFonts w:ascii="Open Sans" w:hAnsi="Open Sans" w:cs="Open Sans"/>
          <w:sz w:val="20"/>
          <w:szCs w:val="20"/>
        </w:rPr>
        <w:t>Malič</w:t>
      </w:r>
      <w:proofErr w:type="spellEnd"/>
      <w:r w:rsidRPr="00E639BD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E639BD">
        <w:rPr>
          <w:rFonts w:ascii="Open Sans" w:hAnsi="Open Sans" w:cs="Open Sans"/>
          <w:sz w:val="20"/>
          <w:szCs w:val="20"/>
        </w:rPr>
        <w:t>Lj</w:t>
      </w:r>
      <w:proofErr w:type="spellEnd"/>
      <w:r w:rsidRPr="00E639BD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E639BD">
        <w:rPr>
          <w:rFonts w:ascii="Open Sans" w:hAnsi="Open Sans" w:cs="Open Sans"/>
          <w:sz w:val="20"/>
          <w:szCs w:val="20"/>
        </w:rPr>
        <w:t>Turk</w:t>
      </w:r>
      <w:proofErr w:type="spellEnd"/>
      <w:r w:rsidRPr="00E639BD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E639BD">
        <w:rPr>
          <w:rFonts w:ascii="Open Sans" w:hAnsi="Open Sans" w:cs="Open Sans"/>
          <w:sz w:val="20"/>
          <w:szCs w:val="20"/>
        </w:rPr>
        <w:t xml:space="preserve"> </w:t>
      </w:r>
      <w:r w:rsidRPr="00E639BD">
        <w:rPr>
          <w:rFonts w:ascii="Open Sans" w:hAnsi="Open Sans" w:cs="Open Sans"/>
          <w:sz w:val="20"/>
          <w:szCs w:val="20"/>
        </w:rPr>
        <w:t>-</w:t>
      </w:r>
      <w:r w:rsidR="00952A67" w:rsidRPr="00E639BD">
        <w:rPr>
          <w:rFonts w:ascii="Open Sans" w:hAnsi="Open Sans" w:cs="Open Sans"/>
          <w:sz w:val="20"/>
          <w:szCs w:val="20"/>
        </w:rPr>
        <w:t xml:space="preserve"> </w:t>
      </w:r>
      <w:r w:rsidRPr="00E639BD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E639BD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E639BD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CA8DB"/>
    <w:multiLevelType w:val="hybridMultilevel"/>
    <w:tmpl w:val="96AFDD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7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19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26338"/>
    <w:rsid w:val="000417FA"/>
    <w:rsid w:val="00067D52"/>
    <w:rsid w:val="000B0BF4"/>
    <w:rsid w:val="000F7E9D"/>
    <w:rsid w:val="00122355"/>
    <w:rsid w:val="00135F59"/>
    <w:rsid w:val="00150C73"/>
    <w:rsid w:val="00151293"/>
    <w:rsid w:val="001818FD"/>
    <w:rsid w:val="001D64B5"/>
    <w:rsid w:val="001E1864"/>
    <w:rsid w:val="00234050"/>
    <w:rsid w:val="002460C1"/>
    <w:rsid w:val="00280CBE"/>
    <w:rsid w:val="00294A0F"/>
    <w:rsid w:val="003354F8"/>
    <w:rsid w:val="00377FDD"/>
    <w:rsid w:val="003878F6"/>
    <w:rsid w:val="003D20AE"/>
    <w:rsid w:val="00534D20"/>
    <w:rsid w:val="005354D1"/>
    <w:rsid w:val="00551D1E"/>
    <w:rsid w:val="00571831"/>
    <w:rsid w:val="00574230"/>
    <w:rsid w:val="00581BBD"/>
    <w:rsid w:val="006547A4"/>
    <w:rsid w:val="006D1921"/>
    <w:rsid w:val="006E3F9A"/>
    <w:rsid w:val="00764115"/>
    <w:rsid w:val="007670B1"/>
    <w:rsid w:val="007C47BE"/>
    <w:rsid w:val="007E46A3"/>
    <w:rsid w:val="008050C0"/>
    <w:rsid w:val="0089658A"/>
    <w:rsid w:val="008B0ACD"/>
    <w:rsid w:val="008F3E76"/>
    <w:rsid w:val="00900F85"/>
    <w:rsid w:val="00920D0A"/>
    <w:rsid w:val="009326A1"/>
    <w:rsid w:val="00934598"/>
    <w:rsid w:val="00952A67"/>
    <w:rsid w:val="009706E6"/>
    <w:rsid w:val="00976C7A"/>
    <w:rsid w:val="009A107B"/>
    <w:rsid w:val="009C752E"/>
    <w:rsid w:val="009E5B57"/>
    <w:rsid w:val="009F76A7"/>
    <w:rsid w:val="00A01442"/>
    <w:rsid w:val="00A9405B"/>
    <w:rsid w:val="00AA0075"/>
    <w:rsid w:val="00AB4C60"/>
    <w:rsid w:val="00AE0EDC"/>
    <w:rsid w:val="00AF01C2"/>
    <w:rsid w:val="00AF0AA3"/>
    <w:rsid w:val="00AF5A04"/>
    <w:rsid w:val="00B02EDA"/>
    <w:rsid w:val="00B03736"/>
    <w:rsid w:val="00B42A9E"/>
    <w:rsid w:val="00B568B6"/>
    <w:rsid w:val="00C003F3"/>
    <w:rsid w:val="00C03984"/>
    <w:rsid w:val="00C41BDA"/>
    <w:rsid w:val="00C4407D"/>
    <w:rsid w:val="00C76E03"/>
    <w:rsid w:val="00CB3194"/>
    <w:rsid w:val="00D00ED7"/>
    <w:rsid w:val="00D2260C"/>
    <w:rsid w:val="00D33BA0"/>
    <w:rsid w:val="00DB11EA"/>
    <w:rsid w:val="00E0093A"/>
    <w:rsid w:val="00E210EF"/>
    <w:rsid w:val="00E42E49"/>
    <w:rsid w:val="00E57F55"/>
    <w:rsid w:val="00E639BD"/>
    <w:rsid w:val="00E95DC5"/>
    <w:rsid w:val="00EC47F0"/>
    <w:rsid w:val="00EC6D1E"/>
    <w:rsid w:val="00ED1C08"/>
    <w:rsid w:val="00F41959"/>
    <w:rsid w:val="00F766ED"/>
    <w:rsid w:val="00FB1F03"/>
    <w:rsid w:val="00FC17FA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23405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Ana</cp:lastModifiedBy>
  <cp:revision>4</cp:revision>
  <dcterms:created xsi:type="dcterms:W3CDTF">2025-01-17T09:43:00Z</dcterms:created>
  <dcterms:modified xsi:type="dcterms:W3CDTF">2025-01-20T11:57:00Z</dcterms:modified>
</cp:coreProperties>
</file>